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574EB" w14:textId="77777777" w:rsidR="001A38D5" w:rsidRPr="001A38D5" w:rsidRDefault="001A38D5">
      <w:pPr>
        <w:rPr>
          <w:b/>
          <w:sz w:val="16"/>
          <w:szCs w:val="16"/>
        </w:rPr>
      </w:pPr>
    </w:p>
    <w:p w14:paraId="2CF31D3C" w14:textId="77777777" w:rsidR="001A38D5" w:rsidRPr="001A38D5" w:rsidRDefault="001A38D5">
      <w:pPr>
        <w:rPr>
          <w:sz w:val="24"/>
          <w:szCs w:val="24"/>
        </w:rPr>
      </w:pPr>
      <w:r w:rsidRPr="001A38D5">
        <w:rPr>
          <w:b/>
          <w:sz w:val="24"/>
          <w:szCs w:val="24"/>
        </w:rPr>
        <w:t>DANGERS OF SYNTHETIC DRUGS</w:t>
      </w:r>
      <w:r w:rsidRPr="001A38D5">
        <w:rPr>
          <w:sz w:val="24"/>
          <w:szCs w:val="24"/>
        </w:rPr>
        <w:t xml:space="preserve"> </w:t>
      </w:r>
    </w:p>
    <w:p w14:paraId="05B553AD" w14:textId="77777777" w:rsidR="001A38D5" w:rsidRPr="001A38D5" w:rsidRDefault="001A38D5">
      <w:pPr>
        <w:rPr>
          <w:sz w:val="24"/>
          <w:szCs w:val="24"/>
        </w:rPr>
      </w:pPr>
      <w:r w:rsidRPr="001A38D5">
        <w:rPr>
          <w:sz w:val="24"/>
          <w:szCs w:val="24"/>
        </w:rPr>
        <w:t xml:space="preserve">AB 889 requires a school district, county office of education, and charter school to annually inform parents or guardians of the dangers associated with using synthetic drugs that are not prescribed by a physician, such as fentanyl. This notice aims to address the crisis and inform students and families of the deadly consequences of recreational drug use. </w:t>
      </w:r>
    </w:p>
    <w:p w14:paraId="1857D543" w14:textId="77777777" w:rsidR="001A38D5" w:rsidRPr="001A38D5" w:rsidRDefault="001A38D5">
      <w:pPr>
        <w:rPr>
          <w:sz w:val="24"/>
          <w:szCs w:val="24"/>
        </w:rPr>
      </w:pPr>
      <w:r w:rsidRPr="001A38D5">
        <w:rPr>
          <w:sz w:val="24"/>
          <w:szCs w:val="24"/>
        </w:rPr>
        <w:t xml:space="preserve">• Fentanyl, an opioid pain reliever that is 50 times as strong as heroin, is now being manufactured illegally by criminal organizations. </w:t>
      </w:r>
    </w:p>
    <w:p w14:paraId="7C9D34C4" w14:textId="77777777" w:rsidR="001A38D5" w:rsidRPr="001A38D5" w:rsidRDefault="001A38D5">
      <w:pPr>
        <w:rPr>
          <w:sz w:val="24"/>
          <w:szCs w:val="24"/>
        </w:rPr>
      </w:pPr>
      <w:r w:rsidRPr="001A38D5">
        <w:rPr>
          <w:sz w:val="24"/>
          <w:szCs w:val="24"/>
        </w:rPr>
        <w:t xml:space="preserve">• This “illicit” fentanyl is mixed into street drugs like cocaine and heroin to make them more potent. It is also being pressed into counterfeit (fake) pills that look like prescription medications such as Percocet, Xanax, and Adderall. </w:t>
      </w:r>
    </w:p>
    <w:p w14:paraId="35FE43B5" w14:textId="77777777" w:rsidR="001A38D5" w:rsidRPr="001A38D5" w:rsidRDefault="001A38D5">
      <w:pPr>
        <w:rPr>
          <w:sz w:val="24"/>
          <w:szCs w:val="24"/>
        </w:rPr>
      </w:pPr>
      <w:r w:rsidRPr="001A38D5">
        <w:rPr>
          <w:sz w:val="24"/>
          <w:szCs w:val="24"/>
        </w:rPr>
        <w:t xml:space="preserve">• Advertising on social media is one-way drug sellers are marketing fentanyl and other drugs, with transactions facilitated by users' ability to remain anonymous. </w:t>
      </w:r>
    </w:p>
    <w:p w14:paraId="76783E02" w14:textId="77777777" w:rsidR="001A38D5" w:rsidRPr="001A38D5" w:rsidRDefault="001A38D5">
      <w:pPr>
        <w:rPr>
          <w:sz w:val="24"/>
          <w:szCs w:val="24"/>
        </w:rPr>
      </w:pPr>
      <w:r w:rsidRPr="001A38D5">
        <w:rPr>
          <w:sz w:val="24"/>
          <w:szCs w:val="24"/>
        </w:rPr>
        <w:t xml:space="preserve">• Youth and adults who purchase these drugs through social media or illegitimate online pharmacies may experience an opioid overdose, which can stop their breathing and lead to death. </w:t>
      </w:r>
    </w:p>
    <w:p w14:paraId="7DEFC8F6" w14:textId="77777777" w:rsidR="001A38D5" w:rsidRPr="001A38D5" w:rsidRDefault="001A38D5">
      <w:pPr>
        <w:rPr>
          <w:sz w:val="24"/>
          <w:szCs w:val="24"/>
        </w:rPr>
      </w:pPr>
      <w:r w:rsidRPr="001A38D5">
        <w:rPr>
          <w:sz w:val="24"/>
          <w:szCs w:val="24"/>
        </w:rPr>
        <w:t xml:space="preserve">• Fentanyl is synthetic, that is, it is formed from lab-made chemicals and not from naturally occurring ingredients. This makes the drug cheaper to manufacture and more profitable to sell illegally. </w:t>
      </w:r>
    </w:p>
    <w:p w14:paraId="72FD777B" w14:textId="77777777" w:rsidR="001A38D5" w:rsidRPr="001A38D5" w:rsidRDefault="001A38D5">
      <w:pPr>
        <w:rPr>
          <w:sz w:val="24"/>
          <w:szCs w:val="24"/>
        </w:rPr>
      </w:pPr>
      <w:r w:rsidRPr="001A38D5">
        <w:rPr>
          <w:sz w:val="24"/>
          <w:szCs w:val="24"/>
        </w:rPr>
        <w:t xml:space="preserve">• Another synthetic drug, xylazine, is increasingly being added alongside illicit fentanyl. Xylazine is a strong veterinary tranquilizer. The combined effect of these two drugs on breathing and the heart can be extremely dangerous and further increases the risk of death. </w:t>
      </w:r>
    </w:p>
    <w:p w14:paraId="00DD9C1A" w14:textId="77777777" w:rsidR="001A38D5" w:rsidRPr="001A38D5" w:rsidRDefault="001A38D5">
      <w:pPr>
        <w:rPr>
          <w:sz w:val="24"/>
          <w:szCs w:val="24"/>
        </w:rPr>
      </w:pPr>
      <w:r w:rsidRPr="001A38D5">
        <w:rPr>
          <w:sz w:val="24"/>
          <w:szCs w:val="24"/>
        </w:rPr>
        <w:t xml:space="preserve">The health risks associated with synthetic drugs include cardiovascular problems, respiratory failure, hallucinations, seizures, and, in extreme cases, death. Additionally, the unpredictable effects of these substances make them particularly dangerous. Individuals using synthetic drugs may develop a dependence, leading to addiction and a range of associated challenges. </w:t>
      </w:r>
    </w:p>
    <w:p w14:paraId="50BA5302" w14:textId="77777777" w:rsidR="001A38D5" w:rsidRPr="001A38D5" w:rsidRDefault="001A38D5">
      <w:pPr>
        <w:rPr>
          <w:sz w:val="16"/>
          <w:szCs w:val="16"/>
        </w:rPr>
      </w:pPr>
      <w:bookmarkStart w:id="0" w:name="_GoBack"/>
      <w:bookmarkEnd w:id="0"/>
    </w:p>
    <w:p w14:paraId="170F4B19" w14:textId="77777777" w:rsidR="001A38D5" w:rsidRPr="001A38D5" w:rsidRDefault="001A38D5">
      <w:pPr>
        <w:rPr>
          <w:b/>
          <w:sz w:val="24"/>
          <w:szCs w:val="24"/>
        </w:rPr>
      </w:pPr>
      <w:r w:rsidRPr="001A38D5">
        <w:rPr>
          <w:b/>
          <w:sz w:val="24"/>
          <w:szCs w:val="24"/>
        </w:rPr>
        <w:t xml:space="preserve">SIGNS OF AN OPIOID OVERDOSE </w:t>
      </w:r>
    </w:p>
    <w:p w14:paraId="40C0B514" w14:textId="77777777" w:rsidR="001A38D5" w:rsidRPr="001A38D5" w:rsidRDefault="001A38D5">
      <w:pPr>
        <w:rPr>
          <w:sz w:val="24"/>
          <w:szCs w:val="24"/>
        </w:rPr>
      </w:pPr>
      <w:r w:rsidRPr="001A38D5">
        <w:rPr>
          <w:sz w:val="24"/>
          <w:szCs w:val="24"/>
        </w:rPr>
        <w:t xml:space="preserve">Call 911 if you see someone who is: </w:t>
      </w:r>
    </w:p>
    <w:p w14:paraId="3BEFA68B" w14:textId="77777777" w:rsidR="001A38D5" w:rsidRPr="001A38D5" w:rsidRDefault="001A38D5" w:rsidP="001A38D5">
      <w:pPr>
        <w:spacing w:after="0"/>
        <w:rPr>
          <w:sz w:val="24"/>
          <w:szCs w:val="24"/>
        </w:rPr>
      </w:pPr>
      <w:r w:rsidRPr="001A38D5">
        <w:rPr>
          <w:sz w:val="24"/>
          <w:szCs w:val="24"/>
        </w:rPr>
        <w:t xml:space="preserve">• Unable to wake up or respond to you </w:t>
      </w:r>
    </w:p>
    <w:p w14:paraId="73D4FA02" w14:textId="77777777" w:rsidR="001A38D5" w:rsidRPr="001A38D5" w:rsidRDefault="001A38D5" w:rsidP="001A38D5">
      <w:pPr>
        <w:spacing w:after="0"/>
        <w:rPr>
          <w:sz w:val="24"/>
          <w:szCs w:val="24"/>
        </w:rPr>
      </w:pPr>
      <w:r w:rsidRPr="001A38D5">
        <w:rPr>
          <w:sz w:val="24"/>
          <w:szCs w:val="24"/>
        </w:rPr>
        <w:t xml:space="preserve">• Breathing slowly or not at all </w:t>
      </w:r>
    </w:p>
    <w:p w14:paraId="4C8824EC" w14:textId="77777777" w:rsidR="00D02363" w:rsidRPr="001A38D5" w:rsidRDefault="001A38D5" w:rsidP="001A38D5">
      <w:pPr>
        <w:spacing w:after="0"/>
        <w:rPr>
          <w:sz w:val="24"/>
          <w:szCs w:val="24"/>
        </w:rPr>
      </w:pPr>
      <w:r w:rsidRPr="001A38D5">
        <w:rPr>
          <w:sz w:val="24"/>
          <w:szCs w:val="24"/>
        </w:rPr>
        <w:t>• Making gurgling, choking, or snoring sound</w:t>
      </w:r>
      <w:r w:rsidRPr="001A38D5">
        <w:rPr>
          <w:sz w:val="24"/>
          <w:szCs w:val="24"/>
        </w:rPr>
        <w:t>s</w:t>
      </w:r>
    </w:p>
    <w:sectPr w:rsidR="00D02363" w:rsidRPr="001A38D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FE146" w14:textId="77777777" w:rsidR="001A38D5" w:rsidRDefault="001A38D5" w:rsidP="001A38D5">
      <w:pPr>
        <w:spacing w:after="0" w:line="240" w:lineRule="auto"/>
      </w:pPr>
      <w:r>
        <w:separator/>
      </w:r>
    </w:p>
  </w:endnote>
  <w:endnote w:type="continuationSeparator" w:id="0">
    <w:p w14:paraId="64E5C19A" w14:textId="77777777" w:rsidR="001A38D5" w:rsidRDefault="001A38D5" w:rsidP="001A3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F50E" w14:textId="77777777" w:rsidR="001A38D5" w:rsidRDefault="001A38D5">
    <w:pPr>
      <w:pStyle w:val="Footer"/>
    </w:pPr>
    <w:r>
      <w:t>Education Code 48985.5</w:t>
    </w:r>
  </w:p>
  <w:p w14:paraId="291ECF10" w14:textId="77777777" w:rsidR="001A38D5" w:rsidRDefault="001A3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2D230" w14:textId="77777777" w:rsidR="001A38D5" w:rsidRDefault="001A38D5" w:rsidP="001A38D5">
      <w:pPr>
        <w:spacing w:after="0" w:line="240" w:lineRule="auto"/>
      </w:pPr>
      <w:r>
        <w:separator/>
      </w:r>
    </w:p>
  </w:footnote>
  <w:footnote w:type="continuationSeparator" w:id="0">
    <w:p w14:paraId="01867FF7" w14:textId="77777777" w:rsidR="001A38D5" w:rsidRDefault="001A38D5" w:rsidP="001A3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E450B" w14:textId="77777777" w:rsidR="001A38D5" w:rsidRDefault="001A38D5" w:rsidP="001A38D5">
    <w:pPr>
      <w:pStyle w:val="Header"/>
      <w:jc w:val="center"/>
    </w:pPr>
    <w:r w:rsidRPr="001A38D5">
      <w:rPr>
        <w:b/>
        <w:noProof/>
        <w:sz w:val="28"/>
        <w:szCs w:val="28"/>
      </w:rPr>
      <w:drawing>
        <wp:inline distT="19050" distB="19050" distL="19050" distR="19050" wp14:anchorId="24060378" wp14:editId="15BFE4A5">
          <wp:extent cx="3482340" cy="871220"/>
          <wp:effectExtent l="0" t="0" r="3810" b="508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482340" cy="871220"/>
                  </a:xfrm>
                  <a:prstGeom prst="rect">
                    <a:avLst/>
                  </a:prstGeom>
                  <a:ln/>
                </pic:spPr>
              </pic:pic>
            </a:graphicData>
          </a:graphic>
        </wp:inline>
      </w:drawing>
    </w:r>
  </w:p>
  <w:p w14:paraId="1AEB6D19" w14:textId="77777777" w:rsidR="001A38D5" w:rsidRDefault="001A3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D5"/>
    <w:rsid w:val="001A38D5"/>
    <w:rsid w:val="004C444B"/>
    <w:rsid w:val="00A20D0D"/>
    <w:rsid w:val="00B00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1E65"/>
  <w15:chartTrackingRefBased/>
  <w15:docId w15:val="{D4BDAE38-23CE-410F-8434-BFDB4BE8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8D5"/>
  </w:style>
  <w:style w:type="paragraph" w:styleId="Footer">
    <w:name w:val="footer"/>
    <w:basedOn w:val="Normal"/>
    <w:link w:val="FooterChar"/>
    <w:uiPriority w:val="99"/>
    <w:unhideWhenUsed/>
    <w:rsid w:val="001A3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Cataldo</dc:creator>
  <cp:keywords/>
  <dc:description/>
  <cp:lastModifiedBy>Terra Cataldo</cp:lastModifiedBy>
  <cp:revision>1</cp:revision>
  <dcterms:created xsi:type="dcterms:W3CDTF">2025-11-04T18:33:00Z</dcterms:created>
  <dcterms:modified xsi:type="dcterms:W3CDTF">2025-11-04T18:49:00Z</dcterms:modified>
</cp:coreProperties>
</file>